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E1" w:rsidRDefault="008D53E1">
      <w:r>
        <w:t>FOR IMMEDIATE RELEASE: September 21, 2015</w:t>
      </w:r>
    </w:p>
    <w:p w:rsidR="001D1A14" w:rsidRPr="00D763AB" w:rsidRDefault="008D53E1">
      <w:pPr>
        <w:rPr>
          <w:b/>
        </w:rPr>
      </w:pPr>
      <w:r w:rsidRPr="00D763AB">
        <w:rPr>
          <w:b/>
        </w:rPr>
        <w:t xml:space="preserve">SURGITECH, INC </w:t>
      </w:r>
      <w:r w:rsidR="003E5E28" w:rsidRPr="00D763AB">
        <w:rPr>
          <w:b/>
        </w:rPr>
        <w:t xml:space="preserve">ENTERS INTO AN AGREEMENT TO ACQUIRE </w:t>
      </w:r>
      <w:r w:rsidRPr="00D763AB">
        <w:rPr>
          <w:b/>
        </w:rPr>
        <w:t>THE FONTUS COMPANIES.</w:t>
      </w:r>
    </w:p>
    <w:p w:rsidR="008D53E1" w:rsidRPr="00D763AB" w:rsidRDefault="008D53E1">
      <w:pPr>
        <w:rPr>
          <w:b/>
          <w:i/>
          <w:color w:val="808080" w:themeColor="background1" w:themeShade="80"/>
        </w:rPr>
      </w:pPr>
      <w:r w:rsidRPr="00D763AB">
        <w:rPr>
          <w:b/>
          <w:i/>
          <w:color w:val="808080" w:themeColor="background1" w:themeShade="80"/>
        </w:rPr>
        <w:t xml:space="preserve">Strategic Acquisition </w:t>
      </w:r>
      <w:r w:rsidR="003E5E28" w:rsidRPr="00D763AB">
        <w:rPr>
          <w:b/>
          <w:i/>
          <w:color w:val="808080" w:themeColor="background1" w:themeShade="80"/>
        </w:rPr>
        <w:t>Provides Operators with an Unparalleled Set of Technologies for Marginal and Heavy Oil, Well Enhancement</w:t>
      </w:r>
    </w:p>
    <w:p w:rsidR="003E5E28" w:rsidRDefault="003E5E28">
      <w:r>
        <w:rPr>
          <w:b/>
        </w:rPr>
        <w:t>HOUSTON</w:t>
      </w:r>
      <w:r>
        <w:t xml:space="preserve"> – SURGITECH has entered into a definitive agreement with the FONTUS COMPANIES to acquire the assets of FONTUS TECHNOLOGIES, FONTUS CHEMICALS and FONTUS EOR</w:t>
      </w:r>
      <w:r w:rsidR="00195346">
        <w:t xml:space="preserve"> </w:t>
      </w:r>
      <w:r w:rsidR="00195346">
        <w:t>JV</w:t>
      </w:r>
      <w:r w:rsidR="00195346">
        <w:t>1</w:t>
      </w:r>
      <w:r>
        <w:t xml:space="preserve">.    FONTUS is a leading provider </w:t>
      </w:r>
      <w:r w:rsidR="008D7707">
        <w:t xml:space="preserve">of mobile, </w:t>
      </w:r>
      <w:r>
        <w:t xml:space="preserve">miscible </w:t>
      </w:r>
      <w:r w:rsidR="008D7707">
        <w:t>gas generating technology which combined with their plant based bio-solvent, is used to both increase recovery factors and accelerate production</w:t>
      </w:r>
      <w:r w:rsidR="00195346">
        <w:t xml:space="preserve"> from marginal oil wells</w:t>
      </w:r>
      <w:r w:rsidR="008D7707">
        <w:t>.</w:t>
      </w:r>
    </w:p>
    <w:p w:rsidR="004719FB" w:rsidRDefault="008D7707">
      <w:r>
        <w:tab/>
        <w:t xml:space="preserve">FONTUS has treated more than 1000 wells since </w:t>
      </w:r>
      <w:r w:rsidR="00D763AB">
        <w:t>its</w:t>
      </w:r>
      <w:r w:rsidR="00C05D6A">
        <w:t xml:space="preserve"> founding</w:t>
      </w:r>
      <w:r w:rsidR="00D11E6C">
        <w:t xml:space="preserve"> using a</w:t>
      </w:r>
      <w:r w:rsidR="004719FB">
        <w:t xml:space="preserve"> unique, low cost and</w:t>
      </w:r>
      <w:r w:rsidR="00D11E6C">
        <w:t xml:space="preserve"> mobile, miscible gas generating technology</w:t>
      </w:r>
      <w:r w:rsidR="00D763AB">
        <w:t xml:space="preserve"> combined with</w:t>
      </w:r>
      <w:r w:rsidR="00ED63A3">
        <w:t xml:space="preserve"> proprietary, all natural, solvent formulations</w:t>
      </w:r>
      <w:r w:rsidR="00C05D6A">
        <w:t xml:space="preserve">.  </w:t>
      </w:r>
      <w:r w:rsidR="00AB72C2">
        <w:t>While most</w:t>
      </w:r>
      <w:r w:rsidR="00ED63A3">
        <w:t xml:space="preserve"> enhanced oil recovery (</w:t>
      </w:r>
      <w:r w:rsidR="00AB72C2">
        <w:t>EOR</w:t>
      </w:r>
      <w:r w:rsidR="00ED63A3">
        <w:t>)</w:t>
      </w:r>
      <w:r w:rsidR="00AB72C2">
        <w:t xml:space="preserve"> projects are expensive undertakings with pipelines, plants and </w:t>
      </w:r>
      <w:r w:rsidR="00195346">
        <w:t>other infrastructure</w:t>
      </w:r>
      <w:r w:rsidR="00AB72C2">
        <w:t xml:space="preserve">, FONTUS has developed a cost </w:t>
      </w:r>
      <w:r w:rsidR="00ED63A3">
        <w:t xml:space="preserve">effective method to generate a superior </w:t>
      </w:r>
      <w:r w:rsidR="00AB72C2">
        <w:t xml:space="preserve">EOR gas </w:t>
      </w:r>
      <w:bookmarkStart w:id="0" w:name="_GoBack"/>
      <w:r w:rsidR="00AB72C2">
        <w:t xml:space="preserve">with a truck mounted unit that can quickly move from well to well.   </w:t>
      </w:r>
      <w:r w:rsidR="00D820E4">
        <w:t xml:space="preserve">Once a well </w:t>
      </w:r>
      <w:r w:rsidR="00ED63A3">
        <w:t xml:space="preserve">and the near wellbore </w:t>
      </w:r>
      <w:bookmarkEnd w:id="0"/>
      <w:r w:rsidR="00ED63A3">
        <w:t xml:space="preserve">pore space </w:t>
      </w:r>
      <w:r w:rsidR="00D763AB">
        <w:t>are</w:t>
      </w:r>
      <w:r w:rsidR="00D820E4">
        <w:t xml:space="preserve"> cleaned using the FONTUS process, their plant based bio-solvent/surfactant is put into a vapor state and pu</w:t>
      </w:r>
      <w:r w:rsidR="00ED63A3">
        <w:t>shed deep into the rock where it</w:t>
      </w:r>
      <w:r w:rsidR="00D820E4">
        <w:t xml:space="preserve"> cleans th</w:t>
      </w:r>
      <w:r w:rsidR="00ED63A3">
        <w:t xml:space="preserve">e pore space, </w:t>
      </w:r>
      <w:r w:rsidR="00D820E4">
        <w:t xml:space="preserve">thins the oil </w:t>
      </w:r>
      <w:r w:rsidR="00ED63A3">
        <w:t>and</w:t>
      </w:r>
      <w:r w:rsidR="0085664F">
        <w:t xml:space="preserve"> increases the energy in the po</w:t>
      </w:r>
      <w:r w:rsidR="00ED63A3">
        <w:t>r</w:t>
      </w:r>
      <w:r w:rsidR="0085664F">
        <w:t>e</w:t>
      </w:r>
      <w:r w:rsidR="00ED63A3">
        <w:t xml:space="preserve"> space so that oil</w:t>
      </w:r>
      <w:r w:rsidR="00D820E4">
        <w:t xml:space="preserve"> more easily flows back to the well</w:t>
      </w:r>
      <w:r w:rsidR="00195346">
        <w:t>bore</w:t>
      </w:r>
      <w:r w:rsidR="00D820E4">
        <w:t xml:space="preserve"> for pumping</w:t>
      </w:r>
      <w:r w:rsidR="00195346">
        <w:t xml:space="preserve"> to the surface</w:t>
      </w:r>
      <w:r w:rsidR="00D820E4">
        <w:t>.</w:t>
      </w:r>
      <w:r w:rsidR="00195346">
        <w:t xml:space="preserve">  </w:t>
      </w:r>
    </w:p>
    <w:p w:rsidR="008D7707" w:rsidRDefault="00AB72C2" w:rsidP="0085664F">
      <w:r>
        <w:tab/>
      </w:r>
      <w:r w:rsidR="0085664F">
        <w:t xml:space="preserve">“With low commodity prices, many tens of thousands of wells become uneconomic to produce as a result of legacy wellbore damage and lack of reservoir energy due to severe pressure depletion,” says Glenn R. McColpin, SURGITECH’s CEO. “These technologies provide a way to </w:t>
      </w:r>
      <w:r w:rsidR="00D11E6C">
        <w:t>inexpensively</w:t>
      </w:r>
      <w:r w:rsidR="0085664F">
        <w:t xml:space="preserve"> increase </w:t>
      </w:r>
      <w:r w:rsidR="00D11E6C">
        <w:t xml:space="preserve">both the </w:t>
      </w:r>
      <w:r w:rsidR="0085664F">
        <w:t>produ</w:t>
      </w:r>
      <w:r w:rsidR="00D11E6C">
        <w:t>ction rates as well as the overall recovery factors.  What most people don’t realize is that we have hundreds of millions of barrels of stranded oil sitting under abandoned or marginal fields that just need an economic enhancement technology to unlock the reserves.”</w:t>
      </w:r>
    </w:p>
    <w:p w:rsidR="00D11E6C" w:rsidRDefault="00D11E6C" w:rsidP="0085664F">
      <w:r>
        <w:t>About SURGITECH</w:t>
      </w:r>
    </w:p>
    <w:p w:rsidR="007F6B16" w:rsidRDefault="00D11E6C" w:rsidP="0085664F">
      <w:r>
        <w:tab/>
        <w:t xml:space="preserve">SURGITECH was founded in early 2015 to identify and bring to market, innovative technologies that have the </w:t>
      </w:r>
      <w:r w:rsidR="007F6B16">
        <w:t>ability</w:t>
      </w:r>
      <w:r>
        <w:t xml:space="preserve"> to increase</w:t>
      </w:r>
      <w:r w:rsidR="007F6B16">
        <w:t xml:space="preserve"> both</w:t>
      </w:r>
      <w:r>
        <w:t xml:space="preserve"> </w:t>
      </w:r>
      <w:r w:rsidR="007F6B16">
        <w:t xml:space="preserve">oil &amp; gas production rate and recovery factors without the expense and environmental impact of drilling new wells.  Visit the company’s Web site at </w:t>
      </w:r>
      <w:hyperlink r:id="rId4" w:history="1">
        <w:r w:rsidR="007F6B16" w:rsidRPr="00CB5209">
          <w:rPr>
            <w:rStyle w:val="Hyperlink"/>
          </w:rPr>
          <w:t>www.marginal-wells.com</w:t>
        </w:r>
      </w:hyperlink>
      <w:r w:rsidR="007F6B16">
        <w:t xml:space="preserve"> .</w:t>
      </w:r>
    </w:p>
    <w:p w:rsidR="00D11E6C" w:rsidRPr="003E5E28" w:rsidRDefault="00D11E6C" w:rsidP="0085664F">
      <w:r>
        <w:tab/>
      </w:r>
    </w:p>
    <w:sectPr w:rsidR="00D11E6C" w:rsidRPr="003E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E1"/>
    <w:rsid w:val="00195346"/>
    <w:rsid w:val="001D1A14"/>
    <w:rsid w:val="00262543"/>
    <w:rsid w:val="002753ED"/>
    <w:rsid w:val="003E5E28"/>
    <w:rsid w:val="004719FB"/>
    <w:rsid w:val="007F6B16"/>
    <w:rsid w:val="0085664F"/>
    <w:rsid w:val="008D53E1"/>
    <w:rsid w:val="008D7707"/>
    <w:rsid w:val="00AB72C2"/>
    <w:rsid w:val="00C05D6A"/>
    <w:rsid w:val="00D11E6C"/>
    <w:rsid w:val="00D763AB"/>
    <w:rsid w:val="00D820E4"/>
    <w:rsid w:val="00ED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F3965-9551-4314-B4C3-072A62D0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ginal-we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McColpin</dc:creator>
  <cp:keywords/>
  <dc:description/>
  <cp:lastModifiedBy>Glenn McColpin</cp:lastModifiedBy>
  <cp:revision>4</cp:revision>
  <dcterms:created xsi:type="dcterms:W3CDTF">2015-09-19T03:48:00Z</dcterms:created>
  <dcterms:modified xsi:type="dcterms:W3CDTF">2015-09-20T14:45:00Z</dcterms:modified>
</cp:coreProperties>
</file>